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color w:val="6B665C"/>
          <w:spacing w:val="30"/>
          <w:sz w:val="17"/>
          <w:szCs w:val="17"/>
        </w:rPr>
        <w:t xml:space="preserve">SCHULUNG KI-KOMPETENZ NACH ART. 4 KI-VERORDNUNG</w:t>
      </w:r>
    </w:p>
    <w:p>
      <w:pPr>
        <w:pStyle w:val="Title"/>
      </w:pPr>
      <w:r>
        <w:t xml:space="preserve">Teilnahmebestätigung und Kenntnisnahme</w:t>
      </w:r>
    </w:p>
    <w:p>
      <w:pPr>
        <w:spacing w:after="280"/>
      </w:pPr>
      <w:r>
        <w:rPr>
          <w:color w:val="6B665C"/>
        </w:rPr>
        <w:t xml:space="preserve">[Name Ihres Hauses]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638"/>
      </w:tblGrid>
      <w:tr>
        <w:trPr>
          <w:cantSplit/>
          <w:tblHeader w:val="false"/>
        </w:trPr>
        <w:tc>
          <w:tcPr>
            <w:tcW w:type="dxa" w:w="3000"/>
            <w:tcBorders>
              <w:top w:val="single" w:color="CFC9BD" w:sz="4"/>
              <w:left w:val="single" w:color="CFC9BD" w:sz="4"/>
              <w:bottom w:val="single" w:color="CFC9BD" w:sz="4"/>
              <w:right w:val="single" w:color="CFC9BD" w:sz="4"/>
            </w:tcBorders>
            <w:shd w:fill="F4F2EE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i w:val="false"/>
                <w:iCs w:val="false"/>
                <w:color w:val="1D1E1C"/>
                <w:sz w:val="20"/>
                <w:szCs w:val="20"/>
              </w:rPr>
              <w:t xml:space="preserve">Name</w:t>
            </w:r>
          </w:p>
        </w:tc>
        <w:tc>
          <w:tcPr>
            <w:tcW w:type="dxa" w:w="6638"/>
            <w:tcBorders>
              <w:top w:val="single" w:color="CFC9BD" w:sz="4"/>
              <w:left w:val="single" w:color="CFC9BD" w:sz="4"/>
              <w:bottom w:val="single" w:color="CFC9BD" w:sz="4"/>
              <w:right w:val="single" w:color="CFC9BD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1D1E1C"/>
                <w:sz w:val="20"/>
                <w:szCs w:val="20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3000"/>
            <w:tcBorders>
              <w:top w:val="single" w:color="CFC9BD" w:sz="4"/>
              <w:left w:val="single" w:color="CFC9BD" w:sz="4"/>
              <w:bottom w:val="single" w:color="CFC9BD" w:sz="4"/>
              <w:right w:val="single" w:color="CFC9BD" w:sz="4"/>
            </w:tcBorders>
            <w:shd w:fill="F4F2EE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i w:val="false"/>
                <w:iCs w:val="false"/>
                <w:color w:val="1D1E1C"/>
                <w:sz w:val="20"/>
                <w:szCs w:val="20"/>
              </w:rPr>
              <w:t xml:space="preserve">Bereich, Abteilung</w:t>
            </w:r>
          </w:p>
        </w:tc>
        <w:tc>
          <w:tcPr>
            <w:tcW w:type="dxa" w:w="6638"/>
            <w:tcBorders>
              <w:top w:val="single" w:color="CFC9BD" w:sz="4"/>
              <w:left w:val="single" w:color="CFC9BD" w:sz="4"/>
              <w:bottom w:val="single" w:color="CFC9BD" w:sz="4"/>
              <w:right w:val="single" w:color="CFC9BD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1D1E1C"/>
                <w:sz w:val="20"/>
                <w:szCs w:val="20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3000"/>
            <w:tcBorders>
              <w:top w:val="single" w:color="CFC9BD" w:sz="4"/>
              <w:left w:val="single" w:color="CFC9BD" w:sz="4"/>
              <w:bottom w:val="single" w:color="CFC9BD" w:sz="4"/>
              <w:right w:val="single" w:color="CFC9BD" w:sz="4"/>
            </w:tcBorders>
            <w:shd w:fill="F4F2EE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i w:val="false"/>
                <w:iCs w:val="false"/>
                <w:color w:val="1D1E1C"/>
                <w:sz w:val="20"/>
                <w:szCs w:val="20"/>
              </w:rPr>
              <w:t xml:space="preserve">Datum der Schulung</w:t>
            </w:r>
          </w:p>
        </w:tc>
        <w:tc>
          <w:tcPr>
            <w:tcW w:type="dxa" w:w="6638"/>
            <w:tcBorders>
              <w:top w:val="single" w:color="CFC9BD" w:sz="4"/>
              <w:left w:val="single" w:color="CFC9BD" w:sz="4"/>
              <w:bottom w:val="single" w:color="CFC9BD" w:sz="4"/>
              <w:right w:val="single" w:color="CFC9BD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1D1E1C"/>
                <w:sz w:val="20"/>
                <w:szCs w:val="20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3000"/>
            <w:tcBorders>
              <w:top w:val="single" w:color="CFC9BD" w:sz="4"/>
              <w:left w:val="single" w:color="CFC9BD" w:sz="4"/>
              <w:bottom w:val="single" w:color="CFC9BD" w:sz="4"/>
              <w:right w:val="single" w:color="CFC9BD" w:sz="4"/>
            </w:tcBorders>
            <w:shd w:fill="F4F2EE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i w:val="false"/>
                <w:iCs w:val="false"/>
                <w:color w:val="1D1E1C"/>
                <w:sz w:val="20"/>
                <w:szCs w:val="20"/>
              </w:rPr>
              <w:t xml:space="preserve">Dauer</w:t>
            </w:r>
          </w:p>
        </w:tc>
        <w:tc>
          <w:tcPr>
            <w:tcW w:type="dxa" w:w="6638"/>
            <w:tcBorders>
              <w:top w:val="single" w:color="CFC9BD" w:sz="4"/>
              <w:left w:val="single" w:color="CFC9BD" w:sz="4"/>
              <w:bottom w:val="single" w:color="CFC9BD" w:sz="4"/>
              <w:right w:val="single" w:color="CFC9BD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 w:val="false"/>
                <w:bCs w:val="false"/>
                <w:i/>
                <w:iCs/>
                <w:color w:val="6B665C"/>
                <w:sz w:val="20"/>
                <w:szCs w:val="20"/>
              </w:rPr>
              <w:t xml:space="preserve">[z. B. 90 Minuten]</w:t>
            </w:r>
          </w:p>
        </w:tc>
      </w:tr>
      <w:tr>
        <w:trPr>
          <w:cantSplit/>
          <w:tblHeader w:val="false"/>
        </w:trPr>
        <w:tc>
          <w:tcPr>
            <w:tcW w:type="dxa" w:w="3000"/>
            <w:tcBorders>
              <w:top w:val="single" w:color="CFC9BD" w:sz="4"/>
              <w:left w:val="single" w:color="CFC9BD" w:sz="4"/>
              <w:bottom w:val="single" w:color="CFC9BD" w:sz="4"/>
              <w:right w:val="single" w:color="CFC9BD" w:sz="4"/>
            </w:tcBorders>
            <w:shd w:fill="F4F2EE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i w:val="false"/>
                <w:iCs w:val="false"/>
                <w:color w:val="1D1E1C"/>
                <w:sz w:val="20"/>
                <w:szCs w:val="20"/>
              </w:rPr>
              <w:t xml:space="preserve">Format</w:t>
            </w:r>
          </w:p>
        </w:tc>
        <w:tc>
          <w:tcPr>
            <w:tcW w:type="dxa" w:w="6638"/>
            <w:tcBorders>
              <w:top w:val="single" w:color="CFC9BD" w:sz="4"/>
              <w:left w:val="single" w:color="CFC9BD" w:sz="4"/>
              <w:bottom w:val="single" w:color="CFC9BD" w:sz="4"/>
              <w:right w:val="single" w:color="CFC9BD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 w:val="false"/>
                <w:bCs w:val="false"/>
                <w:i/>
                <w:iCs/>
                <w:color w:val="6B665C"/>
                <w:sz w:val="20"/>
                <w:szCs w:val="20"/>
              </w:rPr>
              <w:t xml:space="preserve">[z. B. Präsenz, online, E-Learning]</w:t>
            </w:r>
          </w:p>
        </w:tc>
      </w:tr>
      <w:tr>
        <w:trPr>
          <w:cantSplit/>
          <w:tblHeader w:val="false"/>
        </w:trPr>
        <w:tc>
          <w:tcPr>
            <w:tcW w:type="dxa" w:w="3000"/>
            <w:tcBorders>
              <w:top w:val="single" w:color="CFC9BD" w:sz="4"/>
              <w:left w:val="single" w:color="CFC9BD" w:sz="4"/>
              <w:bottom w:val="single" w:color="CFC9BD" w:sz="4"/>
              <w:right w:val="single" w:color="CFC9BD" w:sz="4"/>
            </w:tcBorders>
            <w:shd w:fill="F4F2EE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i w:val="false"/>
                <w:iCs w:val="false"/>
                <w:color w:val="1D1E1C"/>
                <w:sz w:val="20"/>
                <w:szCs w:val="20"/>
              </w:rPr>
              <w:t xml:space="preserve">Schulungsleitung</w:t>
            </w:r>
          </w:p>
        </w:tc>
        <w:tc>
          <w:tcPr>
            <w:tcW w:type="dxa" w:w="6638"/>
            <w:tcBorders>
              <w:top w:val="single" w:color="CFC9BD" w:sz="4"/>
              <w:left w:val="single" w:color="CFC9BD" w:sz="4"/>
              <w:bottom w:val="single" w:color="CFC9BD" w:sz="4"/>
              <w:right w:val="single" w:color="CFC9BD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1D1E1C"/>
                <w:sz w:val="20"/>
                <w:szCs w:val="20"/>
              </w:rPr>
              <w:t xml:space="preserve"/>
            </w:r>
          </w:p>
        </w:tc>
      </w:tr>
    </w:tbl>
    <w:p>
      <w:pPr>
        <w:pStyle w:val="Heading1"/>
      </w:pPr>
      <w:r>
        <w:t xml:space="preserve">Inhalte der Schulung</w:t>
      </w:r>
    </w:p>
    <w:p>
      <w:pPr>
        <w:pStyle w:val="ListParagraph"/>
        <w:numPr>
          <w:ilvl w:val="0"/>
          <w:numId w:val="2"/>
        </w:numPr>
        <w:spacing w:after="80" w:line="276"/>
      </w:pPr>
      <w:r>
        <w:t xml:space="preserve">Was KI ist und wie ein Sprachmodell Texte erzeugt</w:t>
      </w:r>
    </w:p>
    <w:p>
      <w:pPr>
        <w:pStyle w:val="ListParagraph"/>
        <w:numPr>
          <w:ilvl w:val="0"/>
          <w:numId w:val="2"/>
        </w:numPr>
        <w:spacing w:after="80" w:line="276"/>
      </w:pPr>
      <w:r>
        <w:t xml:space="preserve">Stärken und Grenzen, erfundene Angaben erkennen, Ergebnisse an der Quelle prüfen</w:t>
      </w:r>
    </w:p>
    <w:p>
      <w:pPr>
        <w:pStyle w:val="ListParagraph"/>
        <w:numPr>
          <w:ilvl w:val="0"/>
          <w:numId w:val="2"/>
        </w:numPr>
        <w:spacing w:after="80" w:line="276"/>
      </w:pPr>
      <w:r>
        <w:t xml:space="preserve">Datenschutz und Vertraulichkeit: welche Daten in welches System dürfen</w:t>
      </w:r>
    </w:p>
    <w:p>
      <w:pPr>
        <w:pStyle w:val="ListParagraph"/>
        <w:numPr>
          <w:ilvl w:val="0"/>
          <w:numId w:val="2"/>
        </w:numPr>
        <w:spacing w:after="80" w:line="276"/>
      </w:pPr>
      <w:r>
        <w:t xml:space="preserve">Veröffentlichen, Rechte anderer, Kennzeichnung</w:t>
      </w:r>
    </w:p>
    <w:p>
      <w:pPr>
        <w:pStyle w:val="ListParagraph"/>
        <w:numPr>
          <w:ilvl w:val="0"/>
          <w:numId w:val="2"/>
        </w:numPr>
        <w:spacing w:after="80" w:line="276"/>
      </w:pPr>
      <w:r>
        <w:t xml:space="preserve">Verantwortung: Der Mensch entscheidet</w:t>
      </w:r>
    </w:p>
    <w:p>
      <w:pPr>
        <w:pStyle w:val="ListParagraph"/>
        <w:numPr>
          <w:ilvl w:val="0"/>
          <w:numId w:val="2"/>
        </w:numPr>
        <w:spacing w:after="80" w:line="276"/>
      </w:pPr>
      <w:r>
        <w:t xml:space="preserve">Gute Anweisungen schreiben</w:t>
      </w:r>
    </w:p>
    <w:p>
      <w:pPr>
        <w:pStyle w:val="ListParagraph"/>
        <w:numPr>
          <w:ilvl w:val="0"/>
          <w:numId w:val="2"/>
        </w:numPr>
        <w:spacing w:after="80" w:line="276"/>
      </w:pPr>
      <w:r>
        <w:t xml:space="preserve">Die KI-Regeln unseres Hauses (Anlage)</w:t>
      </w:r>
    </w:p>
    <w:p>
      <w:pPr>
        <w:pStyle w:val="Heading1"/>
      </w:pPr>
      <w:r>
        <w:t xml:space="preserve">Bestätigung</w:t>
      </w:r>
    </w:p>
    <w:p>
      <w:pPr>
        <w:spacing w:after="120" w:line="276"/>
      </w:pPr>
      <w:r>
        <w:t xml:space="preserve">Ich bestätige, dass ich an der oben genannten Schulung teilgenommen habe. Die KI-Regeln von [Name Ihres Hauses] (Anlage) habe ich erhalten und zur Kenntnis genommen. Ich hatte Gelegenheit, Fragen zu stellen.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0"/>
              <w:left w:type="dxa" w:w="120"/>
              <w:bottom w:type="dxa" w:w="120"/>
              <w:right w:type="dxa" w:w="240"/>
            </w:tcMar>
          </w:tcPr>
          <w:p>
            <w:pPr>
              <w:pBdr>
                <w:top w:val="single" w:color="1D1E1C" w:sz="6" w:space="4"/>
              </w:pBdr>
            </w:pPr>
            <w:r>
              <w:rPr>
                <w:color w:val="6B665C"/>
                <w:sz w:val="18"/>
                <w:szCs w:val="18"/>
              </w:rPr>
              <w:t xml:space="preserve">Ort, Datum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0"/>
              <w:left w:type="dxa" w:w="120"/>
              <w:bottom w:type="dxa" w:w="120"/>
              <w:right w:type="dxa" w:w="240"/>
            </w:tcMar>
          </w:tcPr>
          <w:p>
            <w:pPr>
              <w:pBdr>
                <w:top w:val="single" w:color="1D1E1C" w:sz="6" w:space="4"/>
              </w:pBdr>
            </w:pPr>
            <w:r>
              <w:rPr>
                <w:color w:val="6B665C"/>
                <w:sz w:val="18"/>
                <w:szCs w:val="18"/>
              </w:rPr>
              <w:t xml:space="preserve">Unterschrift der oder des Beschäftigten</w:t>
            </w:r>
          </w:p>
        </w:tc>
      </w:tr>
      <w:t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0"/>
              <w:left w:type="dxa" w:w="120"/>
              <w:bottom w:type="dxa" w:w="120"/>
              <w:right w:type="dxa" w:w="240"/>
            </w:tcMar>
          </w:tcPr>
          <w:p>
            <w:pPr>
              <w:pBdr>
                <w:top w:val="single" w:color="1D1E1C" w:sz="6" w:space="4"/>
              </w:pBdr>
            </w:pPr>
            <w:r>
              <w:rPr>
                <w:color w:val="6B665C"/>
                <w:sz w:val="18"/>
                <w:szCs w:val="18"/>
              </w:rPr>
              <w:t xml:space="preserve">Ort, Datum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0"/>
              <w:left w:type="dxa" w:w="120"/>
              <w:bottom w:type="dxa" w:w="120"/>
              <w:right w:type="dxa" w:w="240"/>
            </w:tcMar>
          </w:tcPr>
          <w:p>
            <w:pPr>
              <w:pBdr>
                <w:top w:val="single" w:color="1D1E1C" w:sz="6" w:space="4"/>
              </w:pBdr>
            </w:pPr>
            <w:r>
              <w:rPr>
                <w:color w:val="6B665C"/>
                <w:sz w:val="18"/>
                <w:szCs w:val="18"/>
              </w:rPr>
              <w:t xml:space="preserve">Unterschrift der Schulungsleitung</w:t>
            </w:r>
          </w:p>
        </w:tc>
      </w:tr>
    </w:tbl>
    <w:p>
      <w:pPr>
        <w:spacing w:before="240"/>
      </w:pPr>
      <w:r>
        <w:rPr>
          <w:b/>
          <w:bCs/>
          <w:color w:val="6B665C"/>
          <w:sz w:val="18"/>
          <w:szCs w:val="18"/>
        </w:rPr>
        <w:t xml:space="preserve">Datenschutz: </w:t>
      </w:r>
      <w:r>
        <w:rPr>
          <w:color w:val="6B665C"/>
          <w:sz w:val="18"/>
          <w:szCs w:val="18"/>
        </w:rPr>
        <w:t xml:space="preserve">Diese Bestätigung dient dem Nachweis der Schulung nach Art. 4 KI-Verordnung. Sie wird [Ort der Aufbewahrung, z. B. Personalakte oder Schulungsnachweise] aufbewahrt und [Frist] nach dem Ausscheiden gelöscht.</w:t>
      </w:r>
    </w:p>
    <w:p>
      <w:r>
        <w:br w:type="page"/>
      </w:r>
    </w:p>
    <w:p>
      <w:pPr>
        <w:spacing w:after="60"/>
      </w:pPr>
      <w:r>
        <w:rPr>
          <w:color w:val="6B665C"/>
          <w:spacing w:val="30"/>
          <w:sz w:val="17"/>
          <w:szCs w:val="17"/>
        </w:rPr>
        <w:t xml:space="preserve">ANLAGE ZUR TEILNAHMEBESTÄTIGUNG</w:t>
      </w:r>
    </w:p>
    <w:p>
      <w:pPr>
        <w:pStyle w:val="Title"/>
      </w:pPr>
      <w:r>
        <w:t xml:space="preserve">Unsere KI-Regeln</w:t>
      </w:r>
    </w:p>
    <w:p>
      <w:pPr>
        <w:spacing w:after="240"/>
      </w:pPr>
      <w:r>
        <w:rPr>
          <w:color w:val="6B665C"/>
        </w:rPr>
        <w:t xml:space="preserve">[Name Ihres Hauses] · Stand [Datum] · Vollständige KI-Richtlinie: [Fundstelle]</w:t>
      </w:r>
    </w:p>
    <w:p>
      <w:pPr>
        <w:pStyle w:val="ListParagraph"/>
        <w:numPr>
          <w:ilvl w:val="0"/>
          <w:numId w:val="3"/>
        </w:numPr>
        <w:spacing w:after="80" w:line="276"/>
      </w:pPr>
      <w:r>
        <w:rPr>
          <w:b/>
          <w:bCs/>
        </w:rPr>
        <w:t xml:space="preserve">Erlaubte KI-Systeme: </w:t>
      </w:r>
      <w:r>
        <w:t xml:space="preserve">Für dienstliche Aufgaben nutzen Sie nur [Name der freigegebenen KI-Systeme].</w:t>
      </w:r>
    </w:p>
    <w:p>
      <w:pPr>
        <w:pStyle w:val="ListParagraph"/>
        <w:numPr>
          <w:ilvl w:val="0"/>
          <w:numId w:val="3"/>
        </w:numPr>
        <w:spacing w:after="80" w:line="276"/>
      </w:pPr>
      <w:r>
        <w:rPr>
          <w:b/>
          <w:bCs/>
        </w:rPr>
        <w:t xml:space="preserve">Keine dienstlichen Daten in öffentliche Chatbots </w:t>
      </w:r>
      <w:r>
        <w:t xml:space="preserve">oder private Konten.</w:t>
      </w:r>
    </w:p>
    <w:p>
      <w:pPr>
        <w:pStyle w:val="ListParagraph"/>
        <w:numPr>
          <w:ilvl w:val="0"/>
          <w:numId w:val="3"/>
        </w:numPr>
        <w:spacing w:after="80" w:line="276"/>
      </w:pPr>
      <w:r>
        <w:rPr>
          <w:b/>
          <w:bCs/>
        </w:rPr>
        <w:t xml:space="preserve">Vertrauliche Daten </w:t>
      </w:r>
      <w:r>
        <w:t xml:space="preserve">(Patienten-, Sozial- und Personaldaten, Berufs- und Geschäftsgeheimnisse) nur in [System mit Freigabe dafür].</w:t>
      </w:r>
    </w:p>
    <w:p>
      <w:pPr>
        <w:pStyle w:val="ListParagraph"/>
        <w:numPr>
          <w:ilvl w:val="0"/>
          <w:numId w:val="3"/>
        </w:numPr>
        <w:spacing w:after="80" w:line="276"/>
      </w:pPr>
      <w:r>
        <w:rPr>
          <w:b/>
          <w:bCs/>
        </w:rPr>
        <w:t xml:space="preserve">Ergebnisse sind Entwürfe: </w:t>
      </w:r>
      <w:r>
        <w:t xml:space="preserve">Prüfen Sie Inhalt und Fakten, bevor Sie sie verwenden.</w:t>
      </w:r>
    </w:p>
    <w:p>
      <w:pPr>
        <w:pStyle w:val="ListParagraph"/>
        <w:numPr>
          <w:ilvl w:val="0"/>
          <w:numId w:val="3"/>
        </w:numPr>
        <w:spacing w:after="80" w:line="276"/>
      </w:pPr>
      <w:r>
        <w:rPr>
          <w:b/>
          <w:bCs/>
        </w:rPr>
        <w:t xml:space="preserve">Quellen prüfen: </w:t>
      </w:r>
      <w:r>
        <w:t xml:space="preserve">Zahlen, Namen, Daten und Paragraphen nur übernehmen, wenn Sie sie an einer Quelle geprüft haben.</w:t>
      </w:r>
    </w:p>
    <w:p>
      <w:pPr>
        <w:pStyle w:val="ListParagraph"/>
        <w:numPr>
          <w:ilvl w:val="0"/>
          <w:numId w:val="3"/>
        </w:numPr>
        <w:spacing w:after="80" w:line="276"/>
      </w:pPr>
      <w:r>
        <w:rPr>
          <w:b/>
          <w:bCs/>
        </w:rPr>
        <w:t xml:space="preserve">Sie entscheiden und verantworten. </w:t>
      </w:r>
      <w:r>
        <w:t xml:space="preserve">Keine Entscheidung über Menschen allein durch KI.</w:t>
      </w:r>
    </w:p>
    <w:p>
      <w:pPr>
        <w:pStyle w:val="ListParagraph"/>
        <w:numPr>
          <w:ilvl w:val="0"/>
          <w:numId w:val="3"/>
        </w:numPr>
        <w:spacing w:after="80" w:line="276"/>
      </w:pPr>
      <w:r>
        <w:rPr>
          <w:b/>
          <w:bCs/>
        </w:rPr>
        <w:t xml:space="preserve">Vor dem Versand prüfen: </w:t>
      </w:r>
      <w:r>
        <w:t xml:space="preserve">Was das Haus verlässt, liest ein Mensch. Rechte anderer beachten.</w:t>
      </w:r>
    </w:p>
    <w:p>
      <w:pPr>
        <w:pStyle w:val="ListParagraph"/>
        <w:numPr>
          <w:ilvl w:val="0"/>
          <w:numId w:val="3"/>
        </w:numPr>
        <w:spacing w:after="80" w:line="276"/>
      </w:pPr>
      <w:r>
        <w:rPr>
          <w:b/>
          <w:bCs/>
        </w:rPr>
        <w:t xml:space="preserve">Kennzeichnen: </w:t>
      </w:r>
      <w:r>
        <w:t xml:space="preserve">[Regel Ihres Hauses, z. B. KI-erzeugte Bilder kennzeichnen].</w:t>
      </w:r>
    </w:p>
    <w:p>
      <w:pPr>
        <w:pStyle w:val="ListParagraph"/>
        <w:numPr>
          <w:ilvl w:val="0"/>
          <w:numId w:val="3"/>
        </w:numPr>
        <w:spacing w:after="80" w:line="276"/>
      </w:pPr>
      <w:r>
        <w:rPr>
          <w:b/>
          <w:bCs/>
        </w:rPr>
        <w:t xml:space="preserve">Fehler und Vorfälle melden </w:t>
      </w:r>
      <w:r>
        <w:t xml:space="preserve">an [Ansprechperson, Kontakt].</w:t>
      </w:r>
    </w:p>
    <w:p>
      <w:pPr>
        <w:pStyle w:val="ListParagraph"/>
        <w:numPr>
          <w:ilvl w:val="0"/>
          <w:numId w:val="3"/>
        </w:numPr>
        <w:spacing w:after="80" w:line="276"/>
      </w:pPr>
      <w:r>
        <w:rPr>
          <w:b/>
          <w:bCs/>
        </w:rPr>
        <w:t xml:space="preserve">Fragen </w:t>
      </w:r>
      <w:r>
        <w:t xml:space="preserve">beantwortet [Ansprechperson, Kontakt].</w:t>
      </w:r>
    </w:p>
    <w:p>
      <w:pPr>
        <w:spacing w:after="240"/>
      </w:pPr>
      <w: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4F2EE" w:color="auto" w:val="clear"/>
            <w:tcMar>
              <w:top w:type="dxa" w:w="160"/>
              <w:left w:type="dxa" w:w="200"/>
              <w:bottom w:type="dxa" w:w="160"/>
              <w:right w:type="dxa" w:w="200"/>
            </w:tcMar>
          </w:tcPr>
          <w:p>
            <w:pPr>
              <w:spacing w:after="80"/>
            </w:pPr>
            <w:r>
              <w:rPr>
                <w:b/>
                <w:bCs/>
                <w:sz w:val="20"/>
                <w:szCs w:val="20"/>
              </w:rPr>
              <w:t xml:space="preserve">Hinweise zur Verwendung (vor dem Ausdruck löschen)</w:t>
            </w:r>
          </w:p>
          <w:p>
            <w:pPr>
              <w:pStyle w:val="ListParagraph"/>
              <w:numPr>
                <w:ilvl w:val="0"/>
                <w:numId w:val="4"/>
              </w:numPr>
              <w:spacing w:after="60"/>
            </w:pPr>
            <w:r>
              <w:rPr>
                <w:color w:val="3D3A35"/>
                <w:sz w:val="19"/>
                <w:szCs w:val="19"/>
              </w:rPr>
              <w:t xml:space="preserve">Platzhalter in eckigen Klammern durch die Angaben Ihres Hauses ersetzen.</w:t>
            </w:r>
          </w:p>
          <w:p>
            <w:pPr>
              <w:pStyle w:val="ListParagraph"/>
              <w:numPr>
                <w:ilvl w:val="0"/>
                <w:numId w:val="4"/>
              </w:numPr>
              <w:spacing w:after="60"/>
            </w:pPr>
            <w:r>
              <w:rPr>
                <w:color w:val="3D3A35"/>
                <w:sz w:val="19"/>
                <w:szCs w:val="19"/>
              </w:rPr>
              <w:t xml:space="preserve">Eine Unterschrift schreibt Art. 4 KI-Verordnung nicht vor. Sie ist ein einfacher Nachweis der Teilnahme und der Kenntnisnahme der Regeln.</w:t>
            </w:r>
          </w:p>
          <w:p>
            <w:pPr>
              <w:pStyle w:val="ListParagraph"/>
              <w:numPr>
                <w:ilvl w:val="0"/>
                <w:numId w:val="4"/>
              </w:numPr>
              <w:spacing w:after="60"/>
            </w:pPr>
            <w:r>
              <w:rPr>
                <w:color w:val="3D3A35"/>
                <w:sz w:val="19"/>
                <w:szCs w:val="19"/>
              </w:rPr>
              <w:t xml:space="preserve">Regeln zur Nutzung von KI und Schulungen können mitbestimmungspflichtig sein. Beteiligen Sie Ihren Betriebsrat, Personalrat oder Ihre Mitarbeitervertretung.</w:t>
            </w:r>
          </w:p>
          <w:p>
            <w:pPr>
              <w:pStyle w:val="ListParagraph"/>
              <w:numPr>
                <w:ilvl w:val="0"/>
                <w:numId w:val="4"/>
              </w:numPr>
              <w:spacing w:after="60"/>
            </w:pPr>
            <w:r>
              <w:rPr>
                <w:color w:val="3D3A35"/>
                <w:sz w:val="19"/>
                <w:szCs w:val="19"/>
              </w:rPr>
              <w:t xml:space="preserve">Unverbindliche Vorlage, keine Rechtsberatung, keine Haftung. Lassen Sie sie vor der Verwendung prüfen.</w:t>
            </w:r>
          </w:p>
        </w:tc>
      </w:tr>
    </w:tbl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638"/>
      </w:tabs>
    </w:pPr>
    <w:r>
      <w:rPr>
        <w:color w:val="6B665C"/>
        <w:sz w:val="16"/>
        <w:szCs w:val="16"/>
      </w:rPr>
      <w:t xml:space="preserve">Vorlage: basebox · basebox.ai · unverbindlich, keine Rechtsberatung</w:t>
    </w:r>
    <w:r>
      <w:rPr>
        <w:color w:val="6B665C"/>
        <w:sz w:val="16"/>
        <w:szCs w:val="16"/>
      </w:rPr>
      <w:t xml:space="preserve">	Seite 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00" w:hanging="340"/>
      </w:pPr>
    </w:lvl>
  </w:abstractNum>
  <w:abstractNum w:abstractNumId="4" w15:restartNumberingAfterBreak="0">
    <w:multiLevelType w:val="hybridMultilevel"/>
    <w:lvl w:ilvl="0" w15:tentative="1">
      <w:start w:val="1"/>
      <w:numFmt w:val="bullet"/>
      <w:lvlText w:val="☐"/>
      <w:lvlJc w:val="left"/>
      <w:pPr>
        <w:ind w:left="400" w:hanging="340"/>
      </w:pPr>
    </w:lvl>
  </w:abstractNum>
  <w:num w:numId="1">
    <w:abstractNumId w:val="1"/>
    <w:lvlOverride w:ilvl="0">
      <w:startOverride w:val="1"/>
    </w:lvlOverride>
  </w:num>
  <w:num w:numId="2">
    <w:abstractNumId w:val="4"/>
    <w:lvlOverride w:ilvl="0">
      <w:startOverride w:val="1"/>
    </w:lvlOverride>
  </w:num>
  <w:num w:numId="3">
    <w:abstractNumId w:val="3"/>
    <w:lvlOverride w:ilvl="0">
      <w:startOverride w:val="1"/>
    </w:lvlOverride>
  </w:num>
  <w:num w:numId="4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D1E1C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80"/>
    </w:pPr>
    <w:rPr>
      <w:rFonts w:ascii="Cambria" w:cs="Cambria" w:eastAsia="Cambria" w:hAnsi="Cambria"/>
      <w:b/>
      <w:bCs/>
      <w:color w:val="1D1E1C"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keepLines/>
      <w:spacing w:before="320" w:after="120"/>
      <w:outlineLvl w:val="0"/>
    </w:pPr>
    <w:rPr>
      <w:rFonts w:ascii="Cambria" w:cs="Cambria" w:eastAsia="Cambria" w:hAnsi="Cambria"/>
      <w:b/>
      <w:bCs/>
      <w:color w:val="1D1E1C"/>
      <w:sz w:val="28"/>
      <w:szCs w:val="28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Teilnahmebestätigung KI-Kompetenz</dc:title>
  <dc:creator>basebox GmbH</dc:creator>
  <dc:description>Vorlage: Teilnahmebestätigung und Kenntnisnahme der KI-Regeln (Art. 4 KI-Verordnung)</dc:description>
  <cp:lastModifiedBy>Un-named</cp:lastModifiedBy>
  <cp:revision>1</cp:revision>
  <dcterms:created xsi:type="dcterms:W3CDTF">2026-10-09T12:24:25.178Z</dcterms:created>
  <dcterms:modified xsi:type="dcterms:W3CDTF">2026-10-09T12:24:25.179Z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